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C8C02" w14:textId="31E52DFE" w:rsidR="00FE4638" w:rsidRDefault="00FE4638" w:rsidP="00FE4638">
      <w:pPr>
        <w:rPr>
          <w:b/>
        </w:rPr>
      </w:pPr>
    </w:p>
    <w:p w14:paraId="4022328E" w14:textId="7AFA3DC9" w:rsidR="006055FB" w:rsidRDefault="006055FB" w:rsidP="00FE4638">
      <w:pPr>
        <w:rPr>
          <w:b/>
        </w:rPr>
      </w:pPr>
    </w:p>
    <w:p w14:paraId="69E0BAC9" w14:textId="77777777" w:rsidR="00FF2B20" w:rsidRPr="00853970" w:rsidRDefault="00FF2B20" w:rsidP="006055FB">
      <w:pPr>
        <w:spacing w:before="100" w:beforeAutospacing="1" w:after="100" w:afterAutospacing="1" w:line="240" w:lineRule="auto"/>
        <w:jc w:val="right"/>
        <w:rPr>
          <w:rFonts w:ascii="Source Sans Pro" w:eastAsia="Times New Roman" w:hAnsi="Source Sans Pro" w:cs="Times New Roman"/>
          <w:color w:val="000000"/>
          <w:sz w:val="28"/>
          <w:szCs w:val="28"/>
          <w:lang w:val="es-MX" w:eastAsia="es-MX"/>
        </w:rPr>
      </w:pPr>
    </w:p>
    <w:p w14:paraId="66EC40D8" w14:textId="1FC8F3FF" w:rsidR="006055FB" w:rsidRPr="00853970" w:rsidRDefault="00853970" w:rsidP="006055FB">
      <w:pPr>
        <w:spacing w:before="100" w:beforeAutospacing="1" w:after="100" w:afterAutospacing="1" w:line="240" w:lineRule="auto"/>
        <w:jc w:val="right"/>
        <w:rPr>
          <w:rFonts w:ascii="Source Sans Pro" w:eastAsia="Times New Roman" w:hAnsi="Source Sans Pro" w:cs="Times New Roman"/>
          <w:color w:val="000000"/>
          <w:sz w:val="28"/>
          <w:szCs w:val="28"/>
          <w:lang w:val="es-MX" w:eastAsia="es-MX"/>
        </w:rPr>
      </w:pPr>
      <w:r w:rsidRPr="00853970">
        <w:rPr>
          <w:rFonts w:ascii="Source Sans Pro" w:eastAsia="Times New Roman" w:hAnsi="Source Sans Pro" w:cs="Times New Roman"/>
          <w:color w:val="000000"/>
          <w:sz w:val="28"/>
          <w:szCs w:val="28"/>
          <w:lang w:val="es-MX" w:eastAsia="es-MX"/>
        </w:rPr>
        <w:t>Bogotá, 30</w:t>
      </w:r>
      <w:r w:rsidR="006055FB" w:rsidRPr="00853970">
        <w:rPr>
          <w:rFonts w:ascii="Source Sans Pro" w:eastAsia="Times New Roman" w:hAnsi="Source Sans Pro" w:cs="Times New Roman"/>
          <w:color w:val="000000"/>
          <w:sz w:val="28"/>
          <w:szCs w:val="28"/>
          <w:lang w:val="es-MX" w:eastAsia="es-MX"/>
        </w:rPr>
        <w:t xml:space="preserve"> de abril de 2025</w:t>
      </w:r>
    </w:p>
    <w:p w14:paraId="0D8FD7C5" w14:textId="2ECCBD56" w:rsidR="00F571ED" w:rsidRPr="00853970" w:rsidRDefault="00853970" w:rsidP="00853970">
      <w:pPr>
        <w:spacing w:line="240" w:lineRule="auto"/>
        <w:jc w:val="left"/>
        <w:rPr>
          <w:rFonts w:ascii="Source Sans Pro" w:eastAsia="Times New Roman" w:hAnsi="Source Sans Pro" w:cs="Times New Roman"/>
          <w:b/>
          <w:bCs/>
          <w:color w:val="000000"/>
          <w:sz w:val="28"/>
          <w:szCs w:val="28"/>
          <w:lang w:val="es-MX" w:eastAsia="es-MX"/>
        </w:rPr>
      </w:pPr>
      <w:r w:rsidRPr="00853970">
        <w:rPr>
          <w:rFonts w:ascii="Source Sans Pro" w:eastAsia="Times New Roman" w:hAnsi="Source Sans Pro" w:cs="Times New Roman"/>
          <w:b/>
          <w:bCs/>
          <w:color w:val="000000"/>
          <w:sz w:val="28"/>
          <w:szCs w:val="28"/>
          <w:lang w:val="es-MX" w:eastAsia="es-MX"/>
        </w:rPr>
        <w:t>TEISA S.A</w:t>
      </w:r>
    </w:p>
    <w:p w14:paraId="7F884A21" w14:textId="5111B71C" w:rsidR="00853970" w:rsidRPr="00853970" w:rsidRDefault="00853970" w:rsidP="00853970">
      <w:pPr>
        <w:spacing w:line="240" w:lineRule="auto"/>
        <w:jc w:val="left"/>
        <w:rPr>
          <w:rFonts w:ascii="Source Sans Pro" w:eastAsia="Times New Roman" w:hAnsi="Source Sans Pro" w:cs="Times New Roman"/>
          <w:b/>
          <w:bCs/>
          <w:color w:val="000000"/>
          <w:sz w:val="28"/>
          <w:szCs w:val="28"/>
          <w:lang w:val="es-MX" w:eastAsia="es-MX"/>
        </w:rPr>
      </w:pPr>
      <w:r w:rsidRPr="00853970">
        <w:rPr>
          <w:rFonts w:ascii="Source Sans Pro" w:eastAsia="Times New Roman" w:hAnsi="Source Sans Pro" w:cs="Times New Roman"/>
          <w:b/>
          <w:bCs/>
          <w:color w:val="000000"/>
          <w:sz w:val="28"/>
          <w:szCs w:val="28"/>
          <w:lang w:val="es-MX" w:eastAsia="es-MX"/>
        </w:rPr>
        <w:t>Departamento de quejas:</w:t>
      </w:r>
    </w:p>
    <w:p w14:paraId="2FAA8D4E" w14:textId="73FB14E2" w:rsidR="00853970" w:rsidRPr="00853970" w:rsidRDefault="00853970" w:rsidP="006055FB">
      <w:pPr>
        <w:spacing w:before="100" w:beforeAutospacing="1" w:after="100" w:afterAutospacing="1" w:line="240" w:lineRule="auto"/>
        <w:jc w:val="left"/>
        <w:rPr>
          <w:rFonts w:ascii="Source Sans Pro" w:eastAsia="Times New Roman" w:hAnsi="Source Sans Pro" w:cs="Times New Roman"/>
          <w:color w:val="000000"/>
          <w:sz w:val="28"/>
          <w:szCs w:val="28"/>
          <w:lang w:val="es-MX" w:eastAsia="es-MX"/>
        </w:rPr>
      </w:pPr>
      <w:r w:rsidRPr="00853970">
        <w:rPr>
          <w:rFonts w:ascii="Source Sans Pro" w:eastAsia="Times New Roman" w:hAnsi="Source Sans Pro" w:cs="Times New Roman"/>
          <w:color w:val="000000"/>
          <w:sz w:val="28"/>
          <w:szCs w:val="28"/>
          <w:lang w:val="es-MX" w:eastAsia="es-MX"/>
        </w:rPr>
        <w:t>A quién concierne:</w:t>
      </w:r>
    </w:p>
    <w:p w14:paraId="3DEF8875" w14:textId="77777777" w:rsidR="00853970" w:rsidRPr="00853970" w:rsidRDefault="00853970" w:rsidP="006055FB">
      <w:pPr>
        <w:spacing w:before="100" w:beforeAutospacing="1" w:after="100" w:afterAutospacing="1" w:line="240" w:lineRule="auto"/>
        <w:jc w:val="left"/>
        <w:rPr>
          <w:rFonts w:ascii="Source Sans Pro" w:eastAsia="Times New Roman" w:hAnsi="Source Sans Pro" w:cs="Times New Roman"/>
          <w:b/>
          <w:bCs/>
          <w:color w:val="000000"/>
          <w:sz w:val="28"/>
          <w:szCs w:val="28"/>
          <w:lang w:val="es-MX" w:eastAsia="es-MX"/>
        </w:rPr>
      </w:pPr>
    </w:p>
    <w:p w14:paraId="11087190" w14:textId="13A19A18" w:rsidR="00853970" w:rsidRPr="00853970" w:rsidRDefault="00853970" w:rsidP="00853970">
      <w:pPr>
        <w:spacing w:before="100" w:beforeAutospacing="1" w:after="100" w:afterAutospacing="1" w:line="240" w:lineRule="auto"/>
        <w:jc w:val="left"/>
        <w:rPr>
          <w:rFonts w:ascii="Source Sans Pro" w:eastAsia="Times New Roman" w:hAnsi="Source Sans Pro" w:cs="Times New Roman"/>
          <w:color w:val="000000"/>
          <w:sz w:val="28"/>
          <w:szCs w:val="28"/>
          <w:lang w:val="es-MX" w:eastAsia="es-MX"/>
        </w:rPr>
      </w:pPr>
      <w:r w:rsidRPr="00853970">
        <w:rPr>
          <w:rFonts w:ascii="Source Sans Pro" w:eastAsia="Times New Roman" w:hAnsi="Source Sans Pro" w:cs="Times New Roman"/>
          <w:color w:val="000000"/>
          <w:sz w:val="28"/>
          <w:szCs w:val="28"/>
          <w:lang w:val="es-MX" w:eastAsia="es-MX"/>
        </w:rPr>
        <w:t>Sirva la presente nota para hacer constar mi inconformidad con el cobro que se me ha hecho por los daños ocasionados en el salón de eventos el día 23 de diciembre.</w:t>
      </w:r>
    </w:p>
    <w:p w14:paraId="393DC90A" w14:textId="5E245E19" w:rsidR="00853970" w:rsidRPr="00853970" w:rsidRDefault="00853970" w:rsidP="00853970">
      <w:pPr>
        <w:spacing w:before="100" w:beforeAutospacing="1" w:after="100" w:afterAutospacing="1" w:line="240" w:lineRule="auto"/>
        <w:jc w:val="left"/>
        <w:rPr>
          <w:rFonts w:ascii="Source Sans Pro" w:eastAsia="Times New Roman" w:hAnsi="Source Sans Pro" w:cs="Times New Roman"/>
          <w:color w:val="000000"/>
          <w:sz w:val="28"/>
          <w:szCs w:val="28"/>
          <w:lang w:val="es-MX" w:eastAsia="es-MX"/>
        </w:rPr>
      </w:pPr>
      <w:r w:rsidRPr="00853970">
        <w:rPr>
          <w:rFonts w:ascii="Source Sans Pro" w:eastAsia="Times New Roman" w:hAnsi="Source Sans Pro" w:cs="Times New Roman"/>
          <w:color w:val="000000"/>
          <w:sz w:val="28"/>
          <w:szCs w:val="28"/>
          <w:lang w:val="es-MX" w:eastAsia="es-MX"/>
        </w:rPr>
        <w:t>Entiendo que ese día, colaboradores de la empresa ocasionaron daños materiales a las instalaciones del salón de eventos en medio de la celebración de la fiesta de navidad, pero el cobro a mi salario es injustificado ya que yo no estaba presente ese día en el evento realizado por lo que soy ajeno a esa situación.</w:t>
      </w:r>
    </w:p>
    <w:p w14:paraId="2118B080" w14:textId="7A7A508C" w:rsidR="00853970" w:rsidRPr="00853970" w:rsidRDefault="00853970" w:rsidP="00853970">
      <w:pPr>
        <w:spacing w:before="100" w:beforeAutospacing="1" w:after="100" w:afterAutospacing="1" w:line="240" w:lineRule="auto"/>
        <w:jc w:val="left"/>
        <w:rPr>
          <w:rFonts w:ascii="Source Sans Pro" w:eastAsia="Times New Roman" w:hAnsi="Source Sans Pro" w:cs="Times New Roman"/>
          <w:color w:val="000000"/>
          <w:sz w:val="28"/>
          <w:szCs w:val="28"/>
          <w:lang w:val="es-MX" w:eastAsia="es-MX"/>
        </w:rPr>
      </w:pPr>
      <w:r w:rsidRPr="00853970">
        <w:rPr>
          <w:rFonts w:ascii="Source Sans Pro" w:eastAsia="Times New Roman" w:hAnsi="Source Sans Pro" w:cs="Times New Roman"/>
          <w:color w:val="000000"/>
          <w:sz w:val="28"/>
          <w:szCs w:val="28"/>
          <w:lang w:val="es-MX" w:eastAsia="es-MX"/>
        </w:rPr>
        <w:t>Solicito el reembolso del dinero o que se me retribuya en el pago del siguiente mes. Entiendo que pudo ser un error, pero necesito una respuesta favorable.</w:t>
      </w:r>
    </w:p>
    <w:p w14:paraId="4170F2C9" w14:textId="77777777" w:rsidR="00853970" w:rsidRPr="00853970" w:rsidRDefault="00853970" w:rsidP="00853970">
      <w:pPr>
        <w:spacing w:before="100" w:beforeAutospacing="1" w:after="100" w:afterAutospacing="1" w:line="240" w:lineRule="auto"/>
        <w:jc w:val="left"/>
        <w:rPr>
          <w:rFonts w:ascii="Source Sans Pro" w:eastAsia="Times New Roman" w:hAnsi="Source Sans Pro" w:cs="Times New Roman"/>
          <w:color w:val="000000"/>
          <w:sz w:val="28"/>
          <w:szCs w:val="28"/>
          <w:lang w:val="es-MX" w:eastAsia="es-MX"/>
        </w:rPr>
      </w:pPr>
    </w:p>
    <w:p w14:paraId="0BF96799" w14:textId="664436FA" w:rsidR="00853970" w:rsidRPr="00853970" w:rsidRDefault="00853970" w:rsidP="00853970">
      <w:pPr>
        <w:spacing w:before="100" w:beforeAutospacing="1" w:after="100" w:afterAutospacing="1" w:line="240" w:lineRule="auto"/>
        <w:jc w:val="left"/>
        <w:rPr>
          <w:rFonts w:ascii="Source Sans Pro" w:eastAsia="Times New Roman" w:hAnsi="Source Sans Pro" w:cs="Times New Roman"/>
          <w:color w:val="000000"/>
          <w:sz w:val="28"/>
          <w:szCs w:val="28"/>
          <w:lang w:val="es-MX" w:eastAsia="es-MX"/>
        </w:rPr>
      </w:pPr>
      <w:r w:rsidRPr="00853970">
        <w:rPr>
          <w:rFonts w:ascii="Source Sans Pro" w:eastAsia="Times New Roman" w:hAnsi="Source Sans Pro" w:cs="Times New Roman"/>
          <w:color w:val="000000"/>
          <w:sz w:val="28"/>
          <w:szCs w:val="28"/>
          <w:lang w:val="es-MX" w:eastAsia="es-MX"/>
        </w:rPr>
        <w:t xml:space="preserve">Sin más </w:t>
      </w:r>
      <w:r>
        <w:rPr>
          <w:rFonts w:ascii="Source Sans Pro" w:eastAsia="Times New Roman" w:hAnsi="Source Sans Pro" w:cs="Times New Roman"/>
          <w:color w:val="000000"/>
          <w:sz w:val="28"/>
          <w:szCs w:val="28"/>
          <w:lang w:val="es-MX" w:eastAsia="es-MX"/>
        </w:rPr>
        <w:t>que decir</w:t>
      </w:r>
      <w:r w:rsidRPr="00853970">
        <w:rPr>
          <w:rFonts w:ascii="Source Sans Pro" w:eastAsia="Times New Roman" w:hAnsi="Source Sans Pro" w:cs="Times New Roman"/>
          <w:color w:val="000000"/>
          <w:sz w:val="28"/>
          <w:szCs w:val="28"/>
          <w:lang w:val="es-MX" w:eastAsia="es-MX"/>
        </w:rPr>
        <w:t>, me despido.</w:t>
      </w:r>
    </w:p>
    <w:p w14:paraId="7E82CE0F" w14:textId="3E765EEC" w:rsidR="00853970" w:rsidRPr="00853970" w:rsidRDefault="00853970" w:rsidP="00853970">
      <w:pPr>
        <w:spacing w:before="100" w:beforeAutospacing="1" w:after="100" w:afterAutospacing="1" w:line="240" w:lineRule="auto"/>
        <w:jc w:val="left"/>
        <w:rPr>
          <w:rFonts w:ascii="Source Sans Pro" w:eastAsia="Times New Roman" w:hAnsi="Source Sans Pro" w:cs="Times New Roman"/>
          <w:color w:val="000000"/>
          <w:sz w:val="28"/>
          <w:szCs w:val="28"/>
          <w:lang w:val="es-MX" w:eastAsia="es-MX"/>
        </w:rPr>
      </w:pPr>
      <w:r w:rsidRPr="00853970">
        <w:rPr>
          <w:rFonts w:ascii="Source Sans Pro" w:eastAsia="Times New Roman" w:hAnsi="Source Sans Pro" w:cs="Times New Roman"/>
          <w:color w:val="000000"/>
          <w:sz w:val="28"/>
          <w:szCs w:val="28"/>
          <w:lang w:val="es-MX" w:eastAsia="es-MX"/>
        </w:rPr>
        <w:t xml:space="preserve">                                                      ________________________</w:t>
      </w:r>
    </w:p>
    <w:p w14:paraId="7A081A97" w14:textId="5DEC2841" w:rsidR="00853970" w:rsidRPr="00853970" w:rsidRDefault="00853970" w:rsidP="00853970">
      <w:pPr>
        <w:spacing w:before="100" w:beforeAutospacing="1" w:after="100" w:afterAutospacing="1" w:line="240" w:lineRule="auto"/>
        <w:jc w:val="center"/>
        <w:rPr>
          <w:rFonts w:ascii="Source Sans Pro" w:eastAsia="Times New Roman" w:hAnsi="Source Sans Pro" w:cs="Times New Roman"/>
          <w:color w:val="000000"/>
          <w:sz w:val="28"/>
          <w:szCs w:val="28"/>
          <w:lang w:val="es-MX" w:eastAsia="es-MX"/>
        </w:rPr>
      </w:pPr>
      <w:r w:rsidRPr="00853970">
        <w:rPr>
          <w:rFonts w:ascii="Source Sans Pro" w:eastAsia="Times New Roman" w:hAnsi="Source Sans Pro" w:cs="Times New Roman"/>
          <w:color w:val="000000"/>
          <w:sz w:val="28"/>
          <w:szCs w:val="28"/>
          <w:lang w:val="es-MX" w:eastAsia="es-MX"/>
        </w:rPr>
        <w:t>Carlos Contreras</w:t>
      </w:r>
      <w:r w:rsidRPr="00853970">
        <w:rPr>
          <w:rFonts w:ascii="Source Sans Pro" w:eastAsia="Times New Roman" w:hAnsi="Source Sans Pro" w:cs="Times New Roman"/>
          <w:color w:val="000000"/>
          <w:sz w:val="28"/>
          <w:szCs w:val="28"/>
          <w:lang w:val="es-MX" w:eastAsia="es-MX"/>
        </w:rPr>
        <w:br/>
      </w:r>
      <w:r w:rsidRPr="00853970">
        <w:rPr>
          <w:rFonts w:ascii="Source Sans Pro" w:eastAsia="Times New Roman" w:hAnsi="Source Sans Pro" w:cs="Times New Roman"/>
          <w:color w:val="000000"/>
          <w:sz w:val="28"/>
          <w:szCs w:val="28"/>
          <w:lang w:val="es-MX" w:eastAsia="es-MX"/>
        </w:rPr>
        <w:t>Conductor de Teisa S.A</w:t>
      </w:r>
    </w:p>
    <w:p w14:paraId="26B50EC5" w14:textId="740BFACA" w:rsidR="006055FB" w:rsidRPr="006055FB" w:rsidRDefault="00853970" w:rsidP="00853970">
      <w:pPr>
        <w:spacing w:line="240" w:lineRule="auto"/>
        <w:jc w:val="left"/>
        <w:rPr>
          <w:rFonts w:ascii="Source Sans Pro" w:eastAsia="Times New Roman" w:hAnsi="Source Sans Pro" w:cs="Times New Roman"/>
          <w:color w:val="000000"/>
          <w:sz w:val="28"/>
          <w:szCs w:val="28"/>
          <w:lang w:val="es-MX" w:eastAsia="es-MX"/>
        </w:rPr>
      </w:pPr>
      <w:r w:rsidRPr="00853970">
        <w:rPr>
          <w:rFonts w:ascii="Source Sans Pro" w:eastAsia="Times New Roman" w:hAnsi="Source Sans Pro" w:cs="Times New Roman"/>
          <w:color w:val="000000"/>
          <w:sz w:val="26"/>
          <w:szCs w:val="26"/>
          <w:lang w:val="es-MX" w:eastAsia="es-MX"/>
        </w:rPr>
        <w:lastRenderedPageBreak/>
        <w:br/>
      </w:r>
      <w:r w:rsidRPr="00853970">
        <w:rPr>
          <w:rFonts w:ascii="Source Sans Pro" w:eastAsia="Times New Roman" w:hAnsi="Source Sans Pro" w:cs="Times New Roman"/>
          <w:color w:val="000000"/>
          <w:sz w:val="26"/>
          <w:szCs w:val="26"/>
          <w:lang w:val="es-MX" w:eastAsia="es-MX"/>
        </w:rPr>
        <w:br/>
      </w:r>
    </w:p>
    <w:p w14:paraId="6D213DCE" w14:textId="7E6D1ACB" w:rsidR="006055FB" w:rsidRDefault="006055FB" w:rsidP="006055FB">
      <w:r w:rsidRPr="006055FB">
        <w:rPr>
          <w:rFonts w:ascii="Source Sans Pro" w:eastAsia="Times New Roman" w:hAnsi="Source Sans Pro" w:cs="Times New Roman"/>
          <w:color w:val="000000"/>
          <w:sz w:val="26"/>
          <w:szCs w:val="26"/>
          <w:lang w:val="es-MX" w:eastAsia="es-MX"/>
        </w:rPr>
        <w:br/>
      </w:r>
      <w:r w:rsidRPr="006055FB">
        <w:rPr>
          <w:rFonts w:ascii="Source Sans Pro" w:eastAsia="Times New Roman" w:hAnsi="Source Sans Pro" w:cs="Times New Roman"/>
          <w:color w:val="000000"/>
          <w:sz w:val="26"/>
          <w:szCs w:val="26"/>
          <w:lang w:val="es-MX" w:eastAsia="es-MX"/>
        </w:rPr>
        <w:br/>
      </w:r>
    </w:p>
    <w:sectPr w:rsidR="006055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D7819"/>
    <w:multiLevelType w:val="hybridMultilevel"/>
    <w:tmpl w:val="AD1EF258"/>
    <w:lvl w:ilvl="0" w:tplc="80407840">
      <w:start w:val="30"/>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3C30338E"/>
    <w:multiLevelType w:val="hybridMultilevel"/>
    <w:tmpl w:val="9244D664"/>
    <w:lvl w:ilvl="0" w:tplc="8A6EFF2A">
      <w:start w:val="30"/>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5D072A83"/>
    <w:multiLevelType w:val="hybridMultilevel"/>
    <w:tmpl w:val="450C3760"/>
    <w:lvl w:ilvl="0" w:tplc="241A7CB2">
      <w:start w:val="30"/>
      <w:numFmt w:val="bullet"/>
      <w:lvlText w:val="-"/>
      <w:lvlJc w:val="left"/>
      <w:pPr>
        <w:ind w:left="720" w:hanging="360"/>
      </w:pPr>
      <w:rPr>
        <w:rFonts w:ascii="Times New Roman" w:eastAsiaTheme="minorHAnsi" w:hAnsi="Times New Roman" w:cs="Times New Roman"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F8E"/>
    <w:rsid w:val="00081B31"/>
    <w:rsid w:val="002D5FD5"/>
    <w:rsid w:val="002F5B37"/>
    <w:rsid w:val="00605459"/>
    <w:rsid w:val="006055FB"/>
    <w:rsid w:val="00676A03"/>
    <w:rsid w:val="006E45EB"/>
    <w:rsid w:val="00826C9E"/>
    <w:rsid w:val="00853970"/>
    <w:rsid w:val="00D01F8E"/>
    <w:rsid w:val="00D03944"/>
    <w:rsid w:val="00DA7FDD"/>
    <w:rsid w:val="00E14A87"/>
    <w:rsid w:val="00F571ED"/>
    <w:rsid w:val="00FE4638"/>
    <w:rsid w:val="00FF2B2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B123"/>
  <w15:chartTrackingRefBased/>
  <w15:docId w15:val="{51E692CB-6E64-42BC-B7CA-B392ABE1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VE"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6A03"/>
    <w:pPr>
      <w:ind w:left="720"/>
      <w:contextualSpacing/>
    </w:pPr>
  </w:style>
  <w:style w:type="paragraph" w:styleId="NormalWeb">
    <w:name w:val="Normal (Web)"/>
    <w:basedOn w:val="Normal"/>
    <w:uiPriority w:val="99"/>
    <w:semiHidden/>
    <w:unhideWhenUsed/>
    <w:rsid w:val="006055FB"/>
    <w:pPr>
      <w:spacing w:before="100" w:beforeAutospacing="1" w:after="100" w:afterAutospacing="1" w:line="240" w:lineRule="auto"/>
      <w:jc w:val="left"/>
    </w:pPr>
    <w:rPr>
      <w:rFonts w:eastAsia="Times New Roman" w:cs="Times New Roman"/>
      <w:szCs w:val="24"/>
      <w:lang w:val="es-MX" w:eastAsia="es-MX"/>
    </w:rPr>
  </w:style>
  <w:style w:type="character" w:styleId="Hipervnculo">
    <w:name w:val="Hyperlink"/>
    <w:basedOn w:val="Fuentedeprrafopredeter"/>
    <w:uiPriority w:val="99"/>
    <w:semiHidden/>
    <w:unhideWhenUsed/>
    <w:rsid w:val="006055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75552">
      <w:bodyDiv w:val="1"/>
      <w:marLeft w:val="0"/>
      <w:marRight w:val="0"/>
      <w:marTop w:val="0"/>
      <w:marBottom w:val="0"/>
      <w:divBdr>
        <w:top w:val="none" w:sz="0" w:space="0" w:color="auto"/>
        <w:left w:val="none" w:sz="0" w:space="0" w:color="auto"/>
        <w:bottom w:val="none" w:sz="0" w:space="0" w:color="auto"/>
        <w:right w:val="none" w:sz="0" w:space="0" w:color="auto"/>
      </w:divBdr>
    </w:div>
    <w:div w:id="2049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134</Words>
  <Characters>742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INVERSIONES EDY.M C.A</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dcterms:created xsi:type="dcterms:W3CDTF">2020-05-06T14:42:00Z</dcterms:created>
  <dcterms:modified xsi:type="dcterms:W3CDTF">2020-05-06T14:42:00Z</dcterms:modified>
</cp:coreProperties>
</file>